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56" w:rsidRDefault="00860EF7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MINUTES OF THE REGULAR MEETING</w:t>
      </w:r>
    </w:p>
    <w:p w:rsidR="00D63356" w:rsidRDefault="00860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MANCOS SCHOOL DISTRICT RE-6 BOARD OF EDUCATION</w:t>
      </w:r>
    </w:p>
    <w:p w:rsidR="00D63356" w:rsidRDefault="00860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ROOM 223 - HIGH SCHOOL - MONDAY, NOVEMBER 14, 2022, 7:00 P.M.</w:t>
      </w:r>
    </w:p>
    <w:p w:rsidR="00D63356" w:rsidRDefault="00D63356">
      <w:pPr>
        <w:jc w:val="center"/>
      </w:pPr>
    </w:p>
    <w:p w:rsidR="00D63356" w:rsidRDefault="00860EF7">
      <w:r>
        <w:t>Work Session: Board members discussed ideas for encouraging community members to run for school board positions for the November election. Also ideas on how to smoothly transi</w:t>
      </w:r>
      <w:r w:rsidR="00B77B29">
        <w:t>tion new members into the fold.</w:t>
      </w:r>
      <w:bookmarkStart w:id="1" w:name="_GoBack"/>
      <w:bookmarkEnd w:id="1"/>
    </w:p>
    <w:p w:rsidR="00D63356" w:rsidRDefault="00D63356"/>
    <w:p w:rsidR="00D63356" w:rsidRDefault="00860EF7">
      <w:pPr>
        <w:rPr>
          <w:b/>
        </w:rPr>
      </w:pPr>
      <w:r>
        <w:rPr>
          <w:b/>
        </w:rPr>
        <w:t>Call to Order and Roll Call</w:t>
      </w:r>
    </w:p>
    <w:p w:rsidR="00D63356" w:rsidRDefault="00860EF7">
      <w:r>
        <w:t>The regular meeting of the Board of Education - Mancos School District RE-6 was called to order by the Board President at</w:t>
      </w:r>
      <w:r w:rsidR="00AB68CE">
        <w:t xml:space="preserve"> 7:01 p.m. Ms. </w:t>
      </w:r>
      <w:r>
        <w:t>Coppinger led the Pledge of Allegiance.</w:t>
      </w:r>
    </w:p>
    <w:p w:rsidR="00D63356" w:rsidRDefault="00D63356"/>
    <w:tbl>
      <w:tblPr>
        <w:tblStyle w:val="a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633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Coppinger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D633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 Figueroa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D633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Cahill-Volpe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D633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Hutcheson-Brown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</w:tr>
      <w:tr w:rsidR="00D633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 Hunter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Excused</w:t>
            </w:r>
          </w:p>
        </w:tc>
      </w:tr>
      <w:tr w:rsidR="00D633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D6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D6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D6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D633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Also in attendance: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Todd Cordrey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56" w:rsidRDefault="00860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Superintendent</w:t>
            </w:r>
          </w:p>
        </w:tc>
      </w:tr>
      <w:tr w:rsidR="00AB68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Heather McKie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Business Manager</w:t>
            </w:r>
          </w:p>
        </w:tc>
      </w:tr>
      <w:tr w:rsidR="00AB68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AB68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AB68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Visitors in audience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Tigo Cruz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AB68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CE" w:rsidRDefault="00AB68CE" w:rsidP="00AB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63356" w:rsidRDefault="00D63356"/>
    <w:p w:rsidR="00D63356" w:rsidRDefault="00D63356">
      <w:pPr>
        <w:rPr>
          <w:b/>
        </w:rPr>
      </w:pPr>
    </w:p>
    <w:p w:rsidR="00D63356" w:rsidRDefault="00860EF7">
      <w:pPr>
        <w:rPr>
          <w:b/>
        </w:rPr>
      </w:pPr>
      <w:r>
        <w:rPr>
          <w:b/>
        </w:rPr>
        <w:t>Approval of Agenda</w:t>
      </w:r>
    </w:p>
    <w:p w:rsidR="00D63356" w:rsidRDefault="00860EF7">
      <w:r>
        <w:rPr>
          <w:b/>
        </w:rPr>
        <w:t>Motion</w:t>
      </w:r>
      <w:r>
        <w:t xml:space="preserve"> by Mr. Figueroa to approve the meeting agenda with the addition of the DAC report</w:t>
      </w:r>
    </w:p>
    <w:p w:rsidR="00D63356" w:rsidRDefault="00464C05">
      <w:r>
        <w:t xml:space="preserve">Ms. </w:t>
      </w:r>
      <w:r w:rsidR="00860EF7">
        <w:t>Hutcheson-Brown seconds.</w:t>
      </w:r>
    </w:p>
    <w:p w:rsidR="00D63356" w:rsidRDefault="00860EF7">
      <w:r>
        <w:t>AYE:</w:t>
      </w:r>
      <w:r w:rsidR="00464C05">
        <w:t xml:space="preserve"> </w:t>
      </w:r>
      <w:r>
        <w:t>Ms. Cahill-Volpe, Ms. Coppinger, Mr. Figueroa, and Ms. Hutcheson-Brown NO: None Motion carried 4-0.</w:t>
      </w:r>
    </w:p>
    <w:p w:rsidR="00D63356" w:rsidRDefault="00D63356">
      <w:pPr>
        <w:rPr>
          <w:b/>
        </w:rPr>
      </w:pPr>
    </w:p>
    <w:p w:rsidR="00D63356" w:rsidRDefault="00860EF7">
      <w:pPr>
        <w:rPr>
          <w:b/>
        </w:rPr>
      </w:pPr>
      <w:r>
        <w:rPr>
          <w:b/>
        </w:rPr>
        <w:t>Approval of Minutes</w:t>
      </w:r>
    </w:p>
    <w:p w:rsidR="00D63356" w:rsidRDefault="00860EF7">
      <w:r>
        <w:rPr>
          <w:b/>
        </w:rPr>
        <w:t>Motion</w:t>
      </w:r>
      <w:r>
        <w:t xml:space="preserve"> by Ms. Cahill-Volpe to approve the minutes of the October 17, 2022 regular meeting.</w:t>
      </w:r>
    </w:p>
    <w:p w:rsidR="00D63356" w:rsidRDefault="00464C05">
      <w:r>
        <w:t>Mr. Fi</w:t>
      </w:r>
      <w:r w:rsidR="00860EF7">
        <w:t>gueroa seconds.</w:t>
      </w:r>
    </w:p>
    <w:p w:rsidR="00D63356" w:rsidRDefault="00860EF7">
      <w:r>
        <w:t>AYE: Ms. Cahill-Volpe, Ms. Coppinger, Mr. Figueroa, and Ms. Hutcheson-Brown. NO: None</w:t>
      </w:r>
    </w:p>
    <w:p w:rsidR="00D63356" w:rsidRDefault="00860EF7">
      <w:r>
        <w:t>Motion carried 4-0.</w:t>
      </w:r>
    </w:p>
    <w:p w:rsidR="00D63356" w:rsidRDefault="00D63356">
      <w:pPr>
        <w:rPr>
          <w:b/>
        </w:rPr>
      </w:pPr>
    </w:p>
    <w:p w:rsidR="00D63356" w:rsidRDefault="00860EF7">
      <w:r>
        <w:rPr>
          <w:b/>
        </w:rPr>
        <w:t xml:space="preserve">Public Participation </w:t>
      </w:r>
      <w:r>
        <w:t>- No one signed up for public participation.</w:t>
      </w:r>
    </w:p>
    <w:p w:rsidR="00D63356" w:rsidRDefault="00D63356"/>
    <w:p w:rsidR="00D63356" w:rsidRDefault="00860EF7">
      <w:r>
        <w:rPr>
          <w:b/>
        </w:rPr>
        <w:t xml:space="preserve">District Accountability Report </w:t>
      </w:r>
      <w:r w:rsidR="00464C05">
        <w:rPr>
          <w:b/>
        </w:rPr>
        <w:t>–</w:t>
      </w:r>
      <w:r>
        <w:rPr>
          <w:b/>
        </w:rPr>
        <w:t xml:space="preserve"> </w:t>
      </w:r>
      <w:r w:rsidR="00464C05" w:rsidRPr="00464C05">
        <w:t>Mr. Cruz reported that 11 members of the committee were in attendance at the last meeting. There were two guest speakers</w:t>
      </w:r>
      <w:r w:rsidR="00464C05">
        <w:t xml:space="preserve">: </w:t>
      </w:r>
      <w:r w:rsidRPr="00464C05">
        <w:t>Ms</w:t>
      </w:r>
      <w:r>
        <w:t xml:space="preserve">. Miller shared a slideshow regarding school budgeting and finance. Ms. Farrar talked about her position as PBL </w:t>
      </w:r>
      <w:r w:rsidR="00464C05">
        <w:t xml:space="preserve">instructional coach for teachers and writing strategic plan objective reports. </w:t>
      </w:r>
    </w:p>
    <w:p w:rsidR="00D63356" w:rsidRDefault="00D63356"/>
    <w:p w:rsidR="00D63356" w:rsidRDefault="00860EF7">
      <w:r>
        <w:rPr>
          <w:b/>
        </w:rPr>
        <w:t xml:space="preserve">Board Report  </w:t>
      </w:r>
    </w:p>
    <w:p w:rsidR="00D63356" w:rsidRDefault="00860EF7">
      <w:pPr>
        <w:numPr>
          <w:ilvl w:val="0"/>
          <w:numId w:val="4"/>
        </w:numPr>
      </w:pPr>
      <w:r>
        <w:t xml:space="preserve">LRC </w:t>
      </w:r>
      <w:r w:rsidR="00AA330F">
        <w:t>–</w:t>
      </w:r>
      <w:r>
        <w:t xml:space="preserve"> </w:t>
      </w:r>
      <w:r w:rsidR="00AA330F">
        <w:t xml:space="preserve">The LRC has some down time since the legislature is not in session. </w:t>
      </w:r>
    </w:p>
    <w:p w:rsidR="00D63356" w:rsidRDefault="00860EF7">
      <w:pPr>
        <w:numPr>
          <w:ilvl w:val="0"/>
          <w:numId w:val="4"/>
        </w:numPr>
      </w:pPr>
      <w:r>
        <w:t xml:space="preserve">CASB </w:t>
      </w:r>
      <w:r w:rsidR="00AA330F">
        <w:t>–</w:t>
      </w:r>
      <w:r>
        <w:t xml:space="preserve"> </w:t>
      </w:r>
      <w:r w:rsidR="00AA330F">
        <w:t>Mr. Figueroa attended the delegate assembly which includes representation from each board from</w:t>
      </w:r>
      <w:r>
        <w:t xml:space="preserve"> across the state</w:t>
      </w:r>
      <w:r w:rsidR="00AA330F">
        <w:t>. Board members had the opportunity to vote on various resolutions</w:t>
      </w:r>
      <w:r w:rsidR="00AB68CE">
        <w:t xml:space="preserve"> that in turn are brought to legislature. He also attended a</w:t>
      </w:r>
      <w:r>
        <w:t xml:space="preserve"> </w:t>
      </w:r>
      <w:r w:rsidR="00AB68CE">
        <w:t>break</w:t>
      </w:r>
      <w:r>
        <w:t xml:space="preserve">out session regarding </w:t>
      </w:r>
      <w:r w:rsidR="00F1280D">
        <w:t>recruiting and orientating</w:t>
      </w:r>
      <w:r>
        <w:t xml:space="preserve"> new board members. </w:t>
      </w:r>
      <w:r w:rsidR="00F1280D">
        <w:t>This is important because w</w:t>
      </w:r>
      <w:r>
        <w:t>e will have a leas</w:t>
      </w:r>
      <w:r w:rsidR="00F1280D">
        <w:t>t two seats available this fall</w:t>
      </w:r>
      <w:r>
        <w:t xml:space="preserve">. </w:t>
      </w:r>
      <w:r w:rsidR="00F1280D">
        <w:t xml:space="preserve">Board members will be attending the CASB </w:t>
      </w:r>
      <w:r>
        <w:t>Convention</w:t>
      </w:r>
      <w:r w:rsidR="00F1280D">
        <w:t xml:space="preserve"> at the beginning of December. This convention provides the board</w:t>
      </w:r>
      <w:r>
        <w:t xml:space="preserve"> professional development </w:t>
      </w:r>
      <w:r w:rsidR="00F1280D">
        <w:t>in areas such as legal matters, school policy, family school community partnerships and more.</w:t>
      </w:r>
      <w:r>
        <w:t xml:space="preserve"> </w:t>
      </w:r>
    </w:p>
    <w:p w:rsidR="00D63356" w:rsidRDefault="00860EF7">
      <w:pPr>
        <w:numPr>
          <w:ilvl w:val="0"/>
          <w:numId w:val="4"/>
        </w:numPr>
      </w:pPr>
      <w:r>
        <w:t>BOCES - Ms. Cahill-Volpe was not able to attend the meeting but will follow up with BOCES minutes when they become available.</w:t>
      </w:r>
    </w:p>
    <w:p w:rsidR="00D63356" w:rsidRDefault="00D63356"/>
    <w:p w:rsidR="00D63356" w:rsidRDefault="00860EF7">
      <w:pPr>
        <w:rPr>
          <w:b/>
        </w:rPr>
      </w:pPr>
      <w:r>
        <w:rPr>
          <w:b/>
        </w:rPr>
        <w:t>Report from Administrators and Committees</w:t>
      </w:r>
    </w:p>
    <w:p w:rsidR="00D63356" w:rsidRDefault="00860EF7">
      <w:pPr>
        <w:numPr>
          <w:ilvl w:val="0"/>
          <w:numId w:val="3"/>
        </w:numPr>
      </w:pPr>
      <w:r>
        <w:t xml:space="preserve">Superintendent’s Report </w:t>
      </w:r>
      <w:r w:rsidR="000D3EDE">
        <w:t>–</w:t>
      </w:r>
      <w:r>
        <w:t xml:space="preserve"> </w:t>
      </w:r>
      <w:r w:rsidR="000D3EDE">
        <w:t>Mr. Cordrey highlighted items from the principal and department head reports. The</w:t>
      </w:r>
      <w:r w:rsidR="000F62D5">
        <w:t xml:space="preserve"> Early Learning Center</w:t>
      </w:r>
      <w:r w:rsidR="000D3EDE">
        <w:t xml:space="preserve"> site visit</w:t>
      </w:r>
      <w:r w:rsidR="000F62D5">
        <w:t xml:space="preserve"> from the</w:t>
      </w:r>
      <w:r w:rsidR="000D3EDE">
        <w:t xml:space="preserve"> Colorado </w:t>
      </w:r>
      <w:r w:rsidR="000F62D5">
        <w:t xml:space="preserve">Regional </w:t>
      </w:r>
      <w:r w:rsidR="000D3EDE">
        <w:t>Preschool Coordinator went well.</w:t>
      </w:r>
      <w:r>
        <w:t xml:space="preserve"> </w:t>
      </w:r>
      <w:r w:rsidR="000F62D5">
        <w:t>Ms. Hughes is currently working as a teacher and the director for the preschool. T</w:t>
      </w:r>
      <w:r w:rsidR="00D52290">
        <w:t>his overlapping position needs to be addressed in the future.</w:t>
      </w:r>
      <w:r w:rsidR="000F62D5">
        <w:t xml:space="preserve"> </w:t>
      </w:r>
      <w:r w:rsidR="0077195C">
        <w:t xml:space="preserve">Thirty elementary students </w:t>
      </w:r>
      <w:r>
        <w:t>in</w:t>
      </w:r>
      <w:r w:rsidR="0077195C">
        <w:t xml:space="preserve"> the Girls on the Run club competed in Durango recently and one of our 5</w:t>
      </w:r>
      <w:r w:rsidR="0077195C" w:rsidRPr="0077195C">
        <w:rPr>
          <w:vertAlign w:val="superscript"/>
        </w:rPr>
        <w:t>th</w:t>
      </w:r>
      <w:r w:rsidR="0077195C">
        <w:t xml:space="preserve"> graders won the race.</w:t>
      </w:r>
      <w:r>
        <w:t xml:space="preserve"> </w:t>
      </w:r>
      <w:r w:rsidR="0077195C">
        <w:t>The elementary is</w:t>
      </w:r>
      <w:r>
        <w:t xml:space="preserve"> down a sp</w:t>
      </w:r>
      <w:r w:rsidR="0077195C">
        <w:t xml:space="preserve">ecial education </w:t>
      </w:r>
      <w:r>
        <w:t xml:space="preserve">teacher but are continuing to try to fill the position. </w:t>
      </w:r>
      <w:r w:rsidR="0077195C">
        <w:t>The elementary and secondary principals attended the inaugural CASE principal conference this past week.</w:t>
      </w:r>
      <w:r>
        <w:t xml:space="preserve"> Mr. Whritner </w:t>
      </w:r>
      <w:r w:rsidR="0077195C">
        <w:t xml:space="preserve">is </w:t>
      </w:r>
      <w:r>
        <w:t>spending a</w:t>
      </w:r>
      <w:r w:rsidR="0077195C">
        <w:t xml:space="preserve"> </w:t>
      </w:r>
      <w:r>
        <w:t xml:space="preserve">lot of time </w:t>
      </w:r>
      <w:r w:rsidR="0077195C">
        <w:t>communicating</w:t>
      </w:r>
      <w:r>
        <w:t xml:space="preserve"> with paren</w:t>
      </w:r>
      <w:r w:rsidR="00AC4DFC">
        <w:t>ts regarding discipline issues and w</w:t>
      </w:r>
      <w:r>
        <w:t xml:space="preserve">orking with Mr. Gardner, the dean of students, on restorative justice practices. </w:t>
      </w:r>
      <w:r w:rsidR="006F2B20">
        <w:t xml:space="preserve">He would like to organize a team building event or two this year that brings staff together to have fun and work as a team outside of the normal school context. Mr. Whritner believes that the </w:t>
      </w:r>
      <w:r>
        <w:t>Pathways program will require an additional FTE</w:t>
      </w:r>
      <w:r w:rsidR="00251BBA">
        <w:t xml:space="preserve"> for next year. Director of Transportation reports</w:t>
      </w:r>
      <w:r>
        <w:t xml:space="preserve"> behavior</w:t>
      </w:r>
      <w:r w:rsidR="00251BBA">
        <w:t>al</w:t>
      </w:r>
      <w:r>
        <w:t xml:space="preserve"> problems </w:t>
      </w:r>
      <w:r w:rsidR="00E3195D">
        <w:t>on a certain bus. Ms. Epps and Mr. Loeb are working together to curb this behavior.</w:t>
      </w:r>
      <w:r>
        <w:t xml:space="preserve"> </w:t>
      </w:r>
      <w:r w:rsidR="00E3195D">
        <w:t>Ms. Martinez</w:t>
      </w:r>
      <w:r>
        <w:t xml:space="preserve"> </w:t>
      </w:r>
      <w:r w:rsidR="00E3195D">
        <w:t>has been busy with hearing/vison screens for students</w:t>
      </w:r>
      <w:r>
        <w:t xml:space="preserve"> </w:t>
      </w:r>
      <w:r w:rsidR="00E3195D">
        <w:t>and a flu and C</w:t>
      </w:r>
      <w:r>
        <w:t xml:space="preserve">ovid vaccination clinic. </w:t>
      </w:r>
      <w:r w:rsidR="00E3195D">
        <w:t xml:space="preserve">Mr. Cordrey has been interviewing former board members, </w:t>
      </w:r>
      <w:r w:rsidR="003222E5">
        <w:t xml:space="preserve">former </w:t>
      </w:r>
      <w:r w:rsidR="00E3195D">
        <w:t>superintendents, teachers and community members</w:t>
      </w:r>
      <w:r w:rsidR="003222E5">
        <w:t xml:space="preserve"> gathering data for a retainment and recruitment committee. </w:t>
      </w:r>
      <w:r w:rsidR="008B630E">
        <w:t xml:space="preserve">The board will hear the outcome of this process in January. </w:t>
      </w:r>
      <w:r w:rsidR="00BB28D7">
        <w:t xml:space="preserve">Instructional coach training has led to the development of the data rooms and </w:t>
      </w:r>
      <w:r w:rsidR="00197316">
        <w:t xml:space="preserve">the establishment of quarterly academic achievement goals. We are seeing incremental improvements in academic performance through the MTSS </w:t>
      </w:r>
      <w:r>
        <w:t>process</w:t>
      </w:r>
      <w:r w:rsidR="00197316">
        <w:t>. The pathways program will be adding a “</w:t>
      </w:r>
      <w:r>
        <w:t>grow your own</w:t>
      </w:r>
      <w:r w:rsidR="00197316">
        <w:t xml:space="preserve"> </w:t>
      </w:r>
      <w:r w:rsidR="00197316">
        <w:lastRenderedPageBreak/>
        <w:t xml:space="preserve">teacher” </w:t>
      </w:r>
      <w:r w:rsidR="00870DBC">
        <w:t xml:space="preserve">education program next year. EARS grant is being used for </w:t>
      </w:r>
      <w:r>
        <w:t>clinical co</w:t>
      </w:r>
      <w:r w:rsidR="00870DBC">
        <w:t>unseling for staff and students as well as the support staff position.</w:t>
      </w:r>
    </w:p>
    <w:p w:rsidR="00D63356" w:rsidRDefault="00860EF7">
      <w:pPr>
        <w:numPr>
          <w:ilvl w:val="0"/>
          <w:numId w:val="3"/>
        </w:numPr>
      </w:pPr>
      <w:r>
        <w:t>Finance Report - No report this meeting.</w:t>
      </w:r>
    </w:p>
    <w:p w:rsidR="00D63356" w:rsidRDefault="00D63356"/>
    <w:p w:rsidR="00D63356" w:rsidRDefault="00860EF7">
      <w:pPr>
        <w:rPr>
          <w:b/>
        </w:rPr>
      </w:pPr>
      <w:r>
        <w:t xml:space="preserve"> </w:t>
      </w:r>
      <w:r>
        <w:rPr>
          <w:b/>
        </w:rPr>
        <w:t>Discussion Items</w:t>
      </w:r>
    </w:p>
    <w:p w:rsidR="00D63356" w:rsidRDefault="00860EF7">
      <w:pPr>
        <w:numPr>
          <w:ilvl w:val="0"/>
          <w:numId w:val="1"/>
        </w:numPr>
      </w:pPr>
      <w:r>
        <w:t>CASB Conference and session planning - Board members discussed which break-out sessions each would attend at the conference</w:t>
      </w:r>
    </w:p>
    <w:p w:rsidR="00D63356" w:rsidRDefault="00860EF7">
      <w:pPr>
        <w:numPr>
          <w:ilvl w:val="0"/>
          <w:numId w:val="1"/>
        </w:numPr>
      </w:pPr>
      <w:r>
        <w:t xml:space="preserve">Board policy review and development </w:t>
      </w:r>
      <w:r w:rsidR="00870DBC">
        <w:t>–</w:t>
      </w:r>
      <w:r>
        <w:t xml:space="preserve"> Ms</w:t>
      </w:r>
      <w:r w:rsidR="00870DBC">
        <w:t xml:space="preserve">. </w:t>
      </w:r>
      <w:r>
        <w:t>Hutcheson-Brown would like to review our policies to ensure that we have included policies pertaining specifically with our district. Ms. Hutcheson-Brown and Mr. Hunter will go over policies to present to the board.</w:t>
      </w:r>
    </w:p>
    <w:p w:rsidR="00D63356" w:rsidRDefault="00D63356">
      <w:pPr>
        <w:ind w:left="720"/>
      </w:pPr>
    </w:p>
    <w:p w:rsidR="00D63356" w:rsidRDefault="00860EF7">
      <w:pPr>
        <w:rPr>
          <w:b/>
        </w:rPr>
      </w:pPr>
      <w:r>
        <w:rPr>
          <w:b/>
        </w:rPr>
        <w:t xml:space="preserve">Board Action to Accept the Objective Report - </w:t>
      </w:r>
      <w:r>
        <w:t>Objective 2B:</w:t>
      </w:r>
      <w:r w:rsidR="005C2E93">
        <w:t xml:space="preserve"> </w:t>
      </w:r>
      <w:r>
        <w:t>Students will demonstrate emotional intelligence in their day-to-day interactions with adults and peers.</w:t>
      </w:r>
    </w:p>
    <w:p w:rsidR="00D63356" w:rsidRDefault="00860EF7">
      <w:r>
        <w:rPr>
          <w:b/>
        </w:rPr>
        <w:t xml:space="preserve">Motion </w:t>
      </w:r>
      <w:r>
        <w:t xml:space="preserve">by Mr. </w:t>
      </w:r>
      <w:r w:rsidR="005C2E93">
        <w:t>Figueroa</w:t>
      </w:r>
      <w:r>
        <w:t xml:space="preserve"> to accept Objective 2B as approaching standard.</w:t>
      </w:r>
    </w:p>
    <w:p w:rsidR="00D63356" w:rsidRDefault="005C2E93">
      <w:pPr>
        <w:rPr>
          <w:b/>
        </w:rPr>
      </w:pPr>
      <w:r>
        <w:t xml:space="preserve">Ms. </w:t>
      </w:r>
      <w:r w:rsidR="00860EF7">
        <w:t>Cahill-Volpe seconds</w:t>
      </w:r>
      <w:r w:rsidR="00860EF7">
        <w:rPr>
          <w:b/>
        </w:rPr>
        <w:t>.</w:t>
      </w:r>
    </w:p>
    <w:p w:rsidR="00D63356" w:rsidRDefault="00860EF7">
      <w:r>
        <w:t>AYE: Ms. Cahill-Volpe, Ms. Coppinger, Mr. Figueroa, and Ms. Hutcheson-Brown. NO: None</w:t>
      </w:r>
    </w:p>
    <w:p w:rsidR="00D63356" w:rsidRDefault="00860EF7">
      <w:pPr>
        <w:rPr>
          <w:b/>
        </w:rPr>
      </w:pPr>
      <w:r>
        <w:t>Motion carried 4-0</w:t>
      </w:r>
      <w:r>
        <w:rPr>
          <w:b/>
        </w:rPr>
        <w:t xml:space="preserve"> </w:t>
      </w:r>
    </w:p>
    <w:p w:rsidR="00D63356" w:rsidRDefault="00D63356"/>
    <w:p w:rsidR="00D63356" w:rsidRDefault="00860EF7">
      <w:pPr>
        <w:rPr>
          <w:b/>
        </w:rPr>
      </w:pPr>
      <w:r>
        <w:rPr>
          <w:b/>
        </w:rPr>
        <w:t>Opportunity for Consent Motion</w:t>
      </w:r>
    </w:p>
    <w:p w:rsidR="00D63356" w:rsidRDefault="00860EF7">
      <w:r>
        <w:rPr>
          <w:b/>
        </w:rPr>
        <w:t xml:space="preserve">Motion </w:t>
      </w:r>
      <w:r>
        <w:t>by Ms</w:t>
      </w:r>
      <w:r w:rsidR="005C2E93">
        <w:t xml:space="preserve">. </w:t>
      </w:r>
      <w:r>
        <w:t>Cahill-Volpe to consent to Action Items: A through D</w:t>
      </w:r>
    </w:p>
    <w:p w:rsidR="00D63356" w:rsidRDefault="005C2E93">
      <w:r>
        <w:t xml:space="preserve">Mr. </w:t>
      </w:r>
      <w:r w:rsidR="00860EF7">
        <w:t>Figeuroa seconds.</w:t>
      </w:r>
    </w:p>
    <w:p w:rsidR="00D63356" w:rsidRDefault="00860EF7">
      <w:r>
        <w:t>AYE: Ms. Cahill-Volpe, Ms. Coppinger, Mr. Figueroa, and Ms. Hutcheson-Brown. NO: None</w:t>
      </w:r>
    </w:p>
    <w:p w:rsidR="00D63356" w:rsidRDefault="00860EF7">
      <w:r>
        <w:t>Motion carried 4-0</w:t>
      </w:r>
    </w:p>
    <w:p w:rsidR="00D63356" w:rsidRDefault="00D63356"/>
    <w:p w:rsidR="00D63356" w:rsidRDefault="00860EF7">
      <w:pPr>
        <w:rPr>
          <w:b/>
        </w:rPr>
      </w:pPr>
      <w:r>
        <w:rPr>
          <w:b/>
        </w:rPr>
        <w:t>Action Items</w:t>
      </w:r>
    </w:p>
    <w:p w:rsidR="00D63356" w:rsidRDefault="00860EF7">
      <w:pPr>
        <w:numPr>
          <w:ilvl w:val="0"/>
          <w:numId w:val="2"/>
        </w:numPr>
      </w:pPr>
      <w:r>
        <w:t xml:space="preserve">Approve Bills </w:t>
      </w:r>
    </w:p>
    <w:p w:rsidR="00D63356" w:rsidRDefault="00860EF7">
      <w:pPr>
        <w:rPr>
          <w:i/>
        </w:rPr>
      </w:pPr>
      <w:r>
        <w:rPr>
          <w:i/>
        </w:rPr>
        <w:t>Approved by consent.</w:t>
      </w:r>
    </w:p>
    <w:p w:rsidR="00D63356" w:rsidRDefault="00860EF7">
      <w:pPr>
        <w:numPr>
          <w:ilvl w:val="0"/>
          <w:numId w:val="2"/>
        </w:numPr>
      </w:pPr>
      <w:r>
        <w:t>Act on recommendation to accept the resignation of Teri MCall, Elementary ESS Teacher</w:t>
      </w:r>
    </w:p>
    <w:p w:rsidR="00D63356" w:rsidRDefault="00860EF7">
      <w:pPr>
        <w:rPr>
          <w:i/>
        </w:rPr>
      </w:pPr>
      <w:r>
        <w:rPr>
          <w:i/>
        </w:rPr>
        <w:t>Approved by consent.</w:t>
      </w:r>
    </w:p>
    <w:p w:rsidR="00D63356" w:rsidRDefault="00860EF7">
      <w:pPr>
        <w:numPr>
          <w:ilvl w:val="0"/>
          <w:numId w:val="2"/>
        </w:numPr>
      </w:pPr>
      <w:r>
        <w:t>Act on recommendation to hire Matt Redford, MS Math Teacher</w:t>
      </w:r>
    </w:p>
    <w:p w:rsidR="00D63356" w:rsidRDefault="00860EF7">
      <w:r>
        <w:rPr>
          <w:i/>
        </w:rPr>
        <w:t>Approved by consent.</w:t>
      </w:r>
    </w:p>
    <w:p w:rsidR="00D63356" w:rsidRDefault="00860EF7">
      <w:pPr>
        <w:numPr>
          <w:ilvl w:val="0"/>
          <w:numId w:val="2"/>
        </w:numPr>
      </w:pPr>
      <w:r>
        <w:t>Act on recommendation to hire Assistant Coaches</w:t>
      </w:r>
    </w:p>
    <w:p w:rsidR="00D63356" w:rsidRDefault="00860EF7">
      <w:pPr>
        <w:rPr>
          <w:i/>
        </w:rPr>
      </w:pPr>
      <w:r>
        <w:rPr>
          <w:i/>
        </w:rPr>
        <w:t>Approved by consent</w:t>
      </w:r>
    </w:p>
    <w:p w:rsidR="00D63356" w:rsidRDefault="00D63356">
      <w:pPr>
        <w:rPr>
          <w:b/>
        </w:rPr>
      </w:pPr>
    </w:p>
    <w:p w:rsidR="00D63356" w:rsidRDefault="00860EF7">
      <w:pPr>
        <w:rPr>
          <w:b/>
        </w:rPr>
      </w:pPr>
      <w:r>
        <w:rPr>
          <w:b/>
        </w:rPr>
        <w:t>Future Agenda Items</w:t>
      </w:r>
    </w:p>
    <w:p w:rsidR="00D63356" w:rsidRDefault="00860EF7">
      <w:r>
        <w:t>Protocols for threat assessment</w:t>
      </w:r>
    </w:p>
    <w:p w:rsidR="00D63356" w:rsidRDefault="00902C81">
      <w:r>
        <w:t xml:space="preserve">Continued work on board recruitment and orientation </w:t>
      </w:r>
    </w:p>
    <w:p w:rsidR="00D63356" w:rsidRDefault="00D63356">
      <w:pPr>
        <w:rPr>
          <w:b/>
        </w:rPr>
      </w:pPr>
    </w:p>
    <w:p w:rsidR="00D63356" w:rsidRDefault="00860EF7">
      <w:pPr>
        <w:rPr>
          <w:b/>
        </w:rPr>
      </w:pPr>
      <w:r>
        <w:rPr>
          <w:b/>
        </w:rPr>
        <w:t>Adjournment</w:t>
      </w:r>
    </w:p>
    <w:p w:rsidR="00D63356" w:rsidRDefault="00860EF7">
      <w:r>
        <w:t>The Board adjourned by consensus at 8:15 p.m.</w:t>
      </w:r>
    </w:p>
    <w:p w:rsidR="00D63356" w:rsidRDefault="00D63356"/>
    <w:p w:rsidR="00D63356" w:rsidRDefault="00D63356"/>
    <w:p w:rsidR="00D63356" w:rsidRDefault="00D63356"/>
    <w:p w:rsidR="00D63356" w:rsidRDefault="00860EF7">
      <w:r>
        <w:t>______________________________________________</w:t>
      </w:r>
    </w:p>
    <w:p w:rsidR="00D63356" w:rsidRDefault="00860EF7">
      <w:r>
        <w:t>Pamela Coppinger, President</w:t>
      </w:r>
    </w:p>
    <w:p w:rsidR="00D63356" w:rsidRDefault="00D63356"/>
    <w:p w:rsidR="00D63356" w:rsidRDefault="00D63356"/>
    <w:p w:rsidR="00D63356" w:rsidRDefault="00860EF7">
      <w:r>
        <w:t>_______________________________________________</w:t>
      </w:r>
    </w:p>
    <w:p w:rsidR="00D63356" w:rsidRDefault="00860EF7">
      <w:r>
        <w:t>Katie Cahill-Volpe, Secretary</w:t>
      </w:r>
    </w:p>
    <w:p w:rsidR="00D63356" w:rsidRDefault="00D63356"/>
    <w:p w:rsidR="00D63356" w:rsidRDefault="00D63356"/>
    <w:sectPr w:rsidR="00D6335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BE" w:rsidRDefault="00735BBE">
      <w:pPr>
        <w:spacing w:line="240" w:lineRule="auto"/>
      </w:pPr>
      <w:r>
        <w:separator/>
      </w:r>
    </w:p>
  </w:endnote>
  <w:endnote w:type="continuationSeparator" w:id="0">
    <w:p w:rsidR="00735BBE" w:rsidRDefault="00735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BE" w:rsidRDefault="00735BBE">
      <w:pPr>
        <w:spacing w:line="240" w:lineRule="auto"/>
      </w:pPr>
      <w:r>
        <w:separator/>
      </w:r>
    </w:p>
  </w:footnote>
  <w:footnote w:type="continuationSeparator" w:id="0">
    <w:p w:rsidR="00735BBE" w:rsidRDefault="00735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56" w:rsidRDefault="00860EF7">
    <w:pPr>
      <w:rPr>
        <w:color w:val="B7B7B7"/>
      </w:rPr>
    </w:pPr>
    <w:r>
      <w:rPr>
        <w:color w:val="B7B7B7"/>
      </w:rPr>
      <w:t>Minutes of the regular meeting of the</w:t>
    </w:r>
  </w:p>
  <w:p w:rsidR="00D63356" w:rsidRDefault="00860EF7">
    <w:pPr>
      <w:rPr>
        <w:color w:val="B7B7B7"/>
        <w:sz w:val="20"/>
        <w:szCs w:val="20"/>
      </w:rPr>
    </w:pPr>
    <w:r>
      <w:rPr>
        <w:color w:val="B7B7B7"/>
        <w:sz w:val="20"/>
        <w:szCs w:val="20"/>
      </w:rPr>
      <w:t>Mancos School District RE-6 Board of Education</w:t>
    </w:r>
  </w:p>
  <w:p w:rsidR="00D63356" w:rsidRDefault="00860EF7">
    <w:pPr>
      <w:rPr>
        <w:color w:val="B7B7B7"/>
        <w:sz w:val="20"/>
        <w:szCs w:val="20"/>
      </w:rPr>
    </w:pPr>
    <w:r>
      <w:rPr>
        <w:color w:val="B7B7B7"/>
        <w:sz w:val="20"/>
        <w:szCs w:val="20"/>
      </w:rPr>
      <w:t>High School, Room #223</w:t>
    </w:r>
  </w:p>
  <w:p w:rsidR="00D63356" w:rsidRDefault="00860EF7">
    <w:pPr>
      <w:rPr>
        <w:color w:val="B7B7B7"/>
        <w:sz w:val="20"/>
        <w:szCs w:val="20"/>
      </w:rPr>
    </w:pPr>
    <w:r>
      <w:rPr>
        <w:color w:val="B7B7B7"/>
        <w:sz w:val="20"/>
        <w:szCs w:val="20"/>
      </w:rPr>
      <w:t>November 14, 2022, 7:00 p.m.</w:t>
    </w:r>
  </w:p>
  <w:p w:rsidR="00D63356" w:rsidRDefault="00860EF7">
    <w:pPr>
      <w:rPr>
        <w:color w:val="B7B7B7"/>
        <w:sz w:val="20"/>
        <w:szCs w:val="20"/>
      </w:rPr>
    </w:pPr>
    <w:r>
      <w:rPr>
        <w:color w:val="B7B7B7"/>
        <w:sz w:val="20"/>
        <w:szCs w:val="20"/>
      </w:rPr>
      <w:t xml:space="preserve">Page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PAGE</w:instrText>
    </w:r>
    <w:r>
      <w:rPr>
        <w:color w:val="B7B7B7"/>
        <w:sz w:val="20"/>
        <w:szCs w:val="20"/>
      </w:rPr>
      <w:fldChar w:fldCharType="separate"/>
    </w:r>
    <w:r w:rsidR="00B77B29">
      <w:rPr>
        <w:noProof/>
        <w:color w:val="B7B7B7"/>
        <w:sz w:val="20"/>
        <w:szCs w:val="20"/>
      </w:rPr>
      <w:t>4</w:t>
    </w:r>
    <w:r>
      <w:rPr>
        <w:color w:val="B7B7B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543"/>
    <w:multiLevelType w:val="multilevel"/>
    <w:tmpl w:val="9844E6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6453F4"/>
    <w:multiLevelType w:val="multilevel"/>
    <w:tmpl w:val="E27C69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B03928"/>
    <w:multiLevelType w:val="multilevel"/>
    <w:tmpl w:val="CB0C38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2875E1"/>
    <w:multiLevelType w:val="multilevel"/>
    <w:tmpl w:val="08C85B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56"/>
    <w:rsid w:val="000D3EDE"/>
    <w:rsid w:val="000F62D5"/>
    <w:rsid w:val="00197316"/>
    <w:rsid w:val="00251BBA"/>
    <w:rsid w:val="003222E5"/>
    <w:rsid w:val="00464C05"/>
    <w:rsid w:val="004D346B"/>
    <w:rsid w:val="005C2E93"/>
    <w:rsid w:val="006F2B20"/>
    <w:rsid w:val="00735BBE"/>
    <w:rsid w:val="0077195C"/>
    <w:rsid w:val="00860EF7"/>
    <w:rsid w:val="00870DBC"/>
    <w:rsid w:val="008B630E"/>
    <w:rsid w:val="00902C81"/>
    <w:rsid w:val="009C6B30"/>
    <w:rsid w:val="00AA330F"/>
    <w:rsid w:val="00AB68CE"/>
    <w:rsid w:val="00AC4DFC"/>
    <w:rsid w:val="00B77B29"/>
    <w:rsid w:val="00BB28D7"/>
    <w:rsid w:val="00D52290"/>
    <w:rsid w:val="00D63356"/>
    <w:rsid w:val="00E3195D"/>
    <w:rsid w:val="00F1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119A"/>
  <w15:docId w15:val="{260658EC-DC77-43A0-A365-D26D3F57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Hk7GQCE1kkKmEyySTfwfJ+sNA==">AMUW2mXQlEXAOYw8ZL36YI+36ILFXI7S+sASao/1V6xkrukBFwGHxqJPFy2o7P2V+C+bkDi17mcIY/D6hhoymBTry6bxKQm0PM2d2JX9T0G1DbWfyXR5OGPNLTMOp1rStwVPW9HlojC0uECieVGEHy2DHtpc2fmfh6TfH8DsnI3awyfpvXAGg8ootXJYw7l3m7VcVG8lxMApEBqiBf1Xa3ePh7U44g85FjYXnNafWSWFjRB55Z+U/wl81DU16Uae8O+hJviduFVOXN4FUG/wbyd7r4TGxR1GB2WoZaH3o490D6pte7645OBVBqAbLhzgtJAlzsw0EEMuKF00PiaSR60JZYwQJPWFKkRCJKbNIY2nUbVzYoBXl9fc3EDHzqAZVr9YGrHxrz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McKie</dc:creator>
  <cp:lastModifiedBy>Heather McKie</cp:lastModifiedBy>
  <cp:revision>4</cp:revision>
  <dcterms:created xsi:type="dcterms:W3CDTF">2022-11-30T22:33:00Z</dcterms:created>
  <dcterms:modified xsi:type="dcterms:W3CDTF">2022-12-13T16:39:00Z</dcterms:modified>
</cp:coreProperties>
</file>